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910C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bookmarkStart w:id="0" w:name="_GoBack"/>
      <w:bookmarkEnd w:id="0"/>
    </w:p>
    <w:p w14:paraId="75DDEB31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Тема: Фенологические сезоны</w:t>
      </w:r>
    </w:p>
    <w:p w14:paraId="5D94A71F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 xml:space="preserve">3.1. Связь жизни людей с жизнью природы. Наблюдения за явлениями живой и неживой природы. Наука фенология. Предсказания по природным приметам. Природный календарь. Нарядный месяцеслов. </w:t>
      </w:r>
    </w:p>
    <w:p w14:paraId="2ADC2575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3.2 Фенологическая таблица</w:t>
      </w:r>
    </w:p>
    <w:p w14:paraId="53925419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Изготовить Фенологическую таблицу.</w:t>
      </w:r>
    </w:p>
    <w:p w14:paraId="2FB11BA6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Определить прогноз погоды по народным приметам</w:t>
      </w:r>
    </w:p>
    <w:p w14:paraId="387E7D9B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</w:p>
    <w:p w14:paraId="67A57607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proofErr w:type="spellStart"/>
      <w:r w:rsidRPr="00C930E0">
        <w:rPr>
          <w:color w:val="000000" w:themeColor="text1"/>
        </w:rPr>
        <w:t>Феноло́гия</w:t>
      </w:r>
      <w:proofErr w:type="spellEnd"/>
      <w:r w:rsidRPr="00C930E0">
        <w:rPr>
          <w:color w:val="000000" w:themeColor="text1"/>
        </w:rPr>
        <w:t> (от </w:t>
      </w:r>
      <w:hyperlink r:id="rId5" w:tooltip="Греческий язык" w:history="1">
        <w:r w:rsidRPr="00C930E0">
          <w:rPr>
            <w:rStyle w:val="a3"/>
            <w:color w:val="000000" w:themeColor="text1"/>
            <w:u w:val="none"/>
          </w:rPr>
          <w:t>греч.</w:t>
        </w:r>
      </w:hyperlink>
      <w:r w:rsidRPr="00C930E0">
        <w:rPr>
          <w:color w:val="000000" w:themeColor="text1"/>
        </w:rPr>
        <w:t> φα</w:t>
      </w:r>
      <w:proofErr w:type="spellStart"/>
      <w:r w:rsidRPr="00C930E0">
        <w:rPr>
          <w:color w:val="000000" w:themeColor="text1"/>
        </w:rPr>
        <w:t>ινόμεν</w:t>
      </w:r>
      <w:proofErr w:type="spellEnd"/>
      <w:r w:rsidRPr="00C930E0">
        <w:rPr>
          <w:color w:val="000000" w:themeColor="text1"/>
        </w:rPr>
        <w:t>α — явления) — система знаний и совокупность сведений о </w:t>
      </w:r>
      <w:hyperlink r:id="rId6" w:tooltip="Время года" w:history="1">
        <w:r w:rsidRPr="00C930E0">
          <w:rPr>
            <w:rStyle w:val="a3"/>
            <w:color w:val="000000" w:themeColor="text1"/>
            <w:u w:val="none"/>
          </w:rPr>
          <w:t>сезонных</w:t>
        </w:r>
      </w:hyperlink>
      <w:r w:rsidRPr="00C930E0">
        <w:rPr>
          <w:color w:val="000000" w:themeColor="text1"/>
        </w:rPr>
        <w:t> явлениях </w:t>
      </w:r>
      <w:hyperlink r:id="rId7" w:tooltip="Природа" w:history="1">
        <w:r w:rsidRPr="00C930E0">
          <w:rPr>
            <w:rStyle w:val="a3"/>
            <w:color w:val="000000" w:themeColor="text1"/>
            <w:u w:val="none"/>
          </w:rPr>
          <w:t>природы</w:t>
        </w:r>
      </w:hyperlink>
      <w:r w:rsidRPr="00C930E0">
        <w:rPr>
          <w:color w:val="000000" w:themeColor="text1"/>
        </w:rPr>
        <w:t>, сроках их наступления и причинах, определяющих эти сроки, а также </w:t>
      </w:r>
      <w:hyperlink r:id="rId8" w:tooltip="Наука" w:history="1">
        <w:r w:rsidRPr="00C930E0">
          <w:rPr>
            <w:rStyle w:val="a3"/>
            <w:color w:val="000000" w:themeColor="text1"/>
            <w:u w:val="none"/>
          </w:rPr>
          <w:t>наука</w:t>
        </w:r>
      </w:hyperlink>
      <w:r w:rsidRPr="00C930E0">
        <w:rPr>
          <w:color w:val="000000" w:themeColor="text1"/>
        </w:rPr>
        <w:t> о пространственно-временных закономерностях циклических изменений природных объектов и их комплексов, связанных с годичным движением </w:t>
      </w:r>
      <w:hyperlink r:id="rId9" w:tooltip="Земля" w:history="1">
        <w:r w:rsidRPr="00C930E0">
          <w:rPr>
            <w:rStyle w:val="a3"/>
            <w:color w:val="000000" w:themeColor="text1"/>
            <w:u w:val="none"/>
          </w:rPr>
          <w:t>Земли</w:t>
        </w:r>
      </w:hyperlink>
      <w:r w:rsidRPr="00C930E0">
        <w:rPr>
          <w:color w:val="000000" w:themeColor="text1"/>
        </w:rPr>
        <w:t> вокруг </w:t>
      </w:r>
      <w:hyperlink r:id="rId10" w:tooltip="Солнце" w:history="1">
        <w:r w:rsidRPr="00C930E0">
          <w:rPr>
            <w:rStyle w:val="a3"/>
            <w:color w:val="000000" w:themeColor="text1"/>
            <w:u w:val="none"/>
          </w:rPr>
          <w:t>Солнца</w:t>
        </w:r>
      </w:hyperlink>
      <w:hyperlink r:id="rId11" w:anchor="cite_note-1" w:history="1">
        <w:r w:rsidRPr="00C930E0">
          <w:rPr>
            <w:rStyle w:val="a3"/>
            <w:color w:val="000000" w:themeColor="text1"/>
            <w:u w:val="none"/>
          </w:rPr>
          <w:t>[1]</w:t>
        </w:r>
      </w:hyperlink>
      <w:r w:rsidRPr="00C930E0">
        <w:rPr>
          <w:color w:val="000000" w:themeColor="text1"/>
        </w:rPr>
        <w:t>. Термин был предложен в </w:t>
      </w:r>
      <w:hyperlink r:id="rId12" w:tooltip="1853 год" w:history="1">
        <w:r w:rsidRPr="00C930E0">
          <w:rPr>
            <w:rStyle w:val="a3"/>
            <w:color w:val="000000" w:themeColor="text1"/>
            <w:u w:val="none"/>
          </w:rPr>
          <w:t>1853 году</w:t>
        </w:r>
      </w:hyperlink>
      <w:r w:rsidRPr="00C930E0">
        <w:rPr>
          <w:color w:val="000000" w:themeColor="text1"/>
        </w:rPr>
        <w:t> бельгийским ботаником </w:t>
      </w:r>
      <w:hyperlink r:id="rId13" w:history="1">
        <w:r w:rsidRPr="00C930E0">
          <w:rPr>
            <w:rStyle w:val="a3"/>
            <w:color w:val="000000" w:themeColor="text1"/>
            <w:u w:val="none"/>
          </w:rPr>
          <w:t xml:space="preserve">Шарлем </w:t>
        </w:r>
        <w:proofErr w:type="spellStart"/>
        <w:r w:rsidRPr="00C930E0">
          <w:rPr>
            <w:rStyle w:val="a3"/>
            <w:color w:val="000000" w:themeColor="text1"/>
            <w:u w:val="none"/>
          </w:rPr>
          <w:t>Морраном</w:t>
        </w:r>
        <w:proofErr w:type="spellEnd"/>
      </w:hyperlink>
      <w:r w:rsidRPr="00C930E0">
        <w:rPr>
          <w:color w:val="000000" w:themeColor="text1"/>
        </w:rPr>
        <w:t>.</w:t>
      </w:r>
    </w:p>
    <w:p w14:paraId="51ADD8C3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</w:p>
    <w:p w14:paraId="1561921A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 xml:space="preserve">Начало наблюдений над сезонными явлениями в связи с собирательством, охотой и примитивным сельское хозяйством восходит к глубокой древности. Становление современной научной Ф. относится к 18 в. Петр I, заботясь о выборе мест для паркового строительства в окрестностях Петербурга, в 1721 писал А. Д. Меншикову: «Когда деревья станут раскидываться, тогда велите присылать нам листочки оных </w:t>
      </w:r>
      <w:proofErr w:type="spellStart"/>
      <w:r w:rsidRPr="00C930E0">
        <w:rPr>
          <w:color w:val="000000" w:themeColor="text1"/>
        </w:rPr>
        <w:t>понедельно</w:t>
      </w:r>
      <w:proofErr w:type="spellEnd"/>
      <w:r w:rsidRPr="00C930E0">
        <w:rPr>
          <w:color w:val="000000" w:themeColor="text1"/>
        </w:rPr>
        <w:t xml:space="preserve"> наклеивши на бумагу, с </w:t>
      </w:r>
      <w:proofErr w:type="spellStart"/>
      <w:r w:rsidRPr="00C930E0">
        <w:rPr>
          <w:color w:val="000000" w:themeColor="text1"/>
        </w:rPr>
        <w:t>надписанием</w:t>
      </w:r>
      <w:proofErr w:type="spellEnd"/>
      <w:r w:rsidRPr="00C930E0">
        <w:rPr>
          <w:color w:val="000000" w:themeColor="text1"/>
        </w:rPr>
        <w:t xml:space="preserve"> чисел, дабы узнать, где ранее началась весна» (цит. по кн.: </w:t>
      </w:r>
      <w:proofErr w:type="spellStart"/>
      <w:r w:rsidRPr="00C930E0">
        <w:rPr>
          <w:color w:val="000000" w:themeColor="text1"/>
        </w:rPr>
        <w:t>Бейдеман</w:t>
      </w:r>
      <w:proofErr w:type="spellEnd"/>
      <w:r w:rsidRPr="00C930E0">
        <w:rPr>
          <w:color w:val="000000" w:themeColor="text1"/>
        </w:rPr>
        <w:t xml:space="preserve"> И. Н., Методика фенологических наблюдений при геоботанических исследованиях, 1954, с. 6). В 1734 франц. учёный Р. Реомюр приступил к изучению зависимости сезонного развития хлебов и насекомых от уровня температуры. В 1748 К. Линней начал вести фенологические наблюдения в </w:t>
      </w:r>
      <w:proofErr w:type="spellStart"/>
      <w:r w:rsidRPr="00C930E0">
        <w:rPr>
          <w:color w:val="000000" w:themeColor="text1"/>
        </w:rPr>
        <w:t>Упсальском</w:t>
      </w:r>
      <w:proofErr w:type="spellEnd"/>
      <w:r w:rsidRPr="00C930E0">
        <w:rPr>
          <w:color w:val="000000" w:themeColor="text1"/>
        </w:rPr>
        <w:t xml:space="preserve"> ботаническом саду и в 1750 организовал первую сеть наблюдательных пунктов. К середине 19 в. фенологическими наблюдениями были охвачены все крупные страны Зап. Европы и Россия. Большую роль в развитии Ф. в России сыграли А. И. </w:t>
      </w:r>
      <w:hyperlink r:id="rId14" w:history="1">
        <w:r w:rsidRPr="00C930E0">
          <w:rPr>
            <w:rStyle w:val="a3"/>
            <w:color w:val="000000" w:themeColor="text1"/>
            <w:u w:val="none"/>
          </w:rPr>
          <w:t>Воейков</w:t>
        </w:r>
      </w:hyperlink>
      <w:r w:rsidRPr="00C930E0">
        <w:rPr>
          <w:color w:val="000000" w:themeColor="text1"/>
        </w:rPr>
        <w:t> и Д. Н. Кайгородов. В 20 в. фенологические наблюдения и исследования распространились на все страны Центральной Европы и США, а в дальнейшем и на др. страны (Индия и др.).</w:t>
      </w:r>
    </w:p>
    <w:p w14:paraId="5B2E9A14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 xml:space="preserve">Методы и задачи фенологии. Традиционный метод фенологической информации – визуальные наблюдения, т. е. регистрация сроков наступления сезонных явлений. С целью достижения сопоставимости фенологических наблюдений, проводимых разными лицами, издаются программы фенологических наблюдений, методические указания к ним, атласы </w:t>
      </w:r>
      <w:proofErr w:type="spellStart"/>
      <w:r w:rsidRPr="00C930E0">
        <w:rPr>
          <w:color w:val="000000" w:themeColor="text1"/>
        </w:rPr>
        <w:t>фенофаз</w:t>
      </w:r>
      <w:proofErr w:type="spellEnd"/>
      <w:r w:rsidRPr="00C930E0">
        <w:rPr>
          <w:color w:val="000000" w:themeColor="text1"/>
        </w:rPr>
        <w:t xml:space="preserve"> растений и сезонных явлений мира животных.</w:t>
      </w:r>
    </w:p>
    <w:p w14:paraId="25D9D8AB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 xml:space="preserve">Обработка наблюдений фенологических сетей даёт возможность устанавливать географо-фенологические закономерности, отражаемые на фенологических </w:t>
      </w:r>
      <w:proofErr w:type="gramStart"/>
      <w:r w:rsidRPr="00C930E0">
        <w:rPr>
          <w:color w:val="000000" w:themeColor="text1"/>
        </w:rPr>
        <w:t>картах .</w:t>
      </w:r>
      <w:proofErr w:type="gramEnd"/>
      <w:r w:rsidRPr="00C930E0">
        <w:rPr>
          <w:color w:val="000000" w:themeColor="text1"/>
        </w:rPr>
        <w:t xml:space="preserve"> Средняя многолетняя скорость продвижения сезонных явлений природы в широтном, долготном и вертикальном (в горах) </w:t>
      </w:r>
      <w:r w:rsidRPr="00C930E0">
        <w:rPr>
          <w:color w:val="000000" w:themeColor="text1"/>
        </w:rPr>
        <w:lastRenderedPageBreak/>
        <w:t>направлениях различна в разных географических зонах, в разные сезоны и для разных групп явлений. В центральных районах Европейской части СССР весенне-летние сезонные явления мира растений движутся с Ю. на С. со средней скоростью около 40–50 км в сутки, птицы летят со скоростью около 50–60 км. в сутки. В долготном направлении скорость продвижения сезонных явлений определяется главным образом положением по отношению к Атлантическому океану; в зап. районах весна наступает раньше, чем на тех же широтах в глубине континента. (Но переход от зимы к лету в глубине континента совершается быстрее, чем на берегах океанов и, несмотря на позднюю весну, хлеба в долине Волги созревают раньше, чем во Франции.) В горах весенне-летние сезонные явления запаздывают с подъёмом на каждые 100 м в среднем на 3 сутки. В некоторые годы сезонные природные явления могут протекать со значительными отклонениями от средних многолетних сроков, что осложняет ведение сельского хозяйства и др. сезонных отраслей народного хозяйства.</w:t>
      </w:r>
    </w:p>
    <w:p w14:paraId="3159E513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 xml:space="preserve">Факторы и закономерности, определяющие сроки наступления сезонных явлений, изучает экологическая Ф. Эти факторы делятся на эндогенные и экзогенные. Первые обусловливаются наследственностью организмов. Так, подснежники цветут в начале весны, а астры и хризантемы – на спаде лета, грачи прилетают рано весной, а коростели – в начале лета. Экзогенные факторы определяются внешней средой. В каждой географической зоне решающее значение приобретают один-два фактора; в тропиках – режим влажности: в зонах умеренного пояса – тепловой режим, в Арктике – радиационный и тепловой режимы. Зависимость от факторов среды сезонных явлений разных групп неодинакова. Сроки весеннего пробуждения растений в основном определяются тепловым режимом, а осенний листопад – в равной степени тепловым и радиационным (длина светового дня) режимами. Одним из методов обработки ботанических фенологических наблюдений служат фенологические </w:t>
      </w:r>
      <w:proofErr w:type="gramStart"/>
      <w:r w:rsidRPr="00C930E0">
        <w:rPr>
          <w:color w:val="000000" w:themeColor="text1"/>
        </w:rPr>
        <w:t>спектры .</w:t>
      </w:r>
      <w:proofErr w:type="gramEnd"/>
      <w:r w:rsidRPr="00C930E0">
        <w:rPr>
          <w:color w:val="000000" w:themeColor="text1"/>
        </w:rPr>
        <w:t> Сроки сезонных явлений у животных часто связаны с условиями их питания. Так, насекомоядные птицы прилетают тогда, когда весной появляется достаточное количество насекомых. Экологическая Ф. проводит моделирование фенологических процессов, т. е. находит выражения связи между сроками наступления сезонных явлений и комплексом эндо- и экзогенных факторов. Это моделирование составляет основу фенологического прогнозирования.</w:t>
      </w:r>
    </w:p>
    <w:p w14:paraId="60B5D248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Организация фенологических наблюдений. Фенологические наблюдения для научных целей служат, во-первых, методом изучения биологических и географических объектов, во-вторых, методом установления фенологических закономерностей, использование которых призвано повышать эффективность прикладных фенологических служб.</w:t>
      </w:r>
    </w:p>
    <w:p w14:paraId="3A50FFD4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 xml:space="preserve">Для выявления </w:t>
      </w:r>
      <w:proofErr w:type="spellStart"/>
      <w:r w:rsidRPr="00C930E0">
        <w:rPr>
          <w:color w:val="000000" w:themeColor="text1"/>
        </w:rPr>
        <w:t>фенолого</w:t>
      </w:r>
      <w:proofErr w:type="spellEnd"/>
      <w:r w:rsidRPr="00C930E0">
        <w:rPr>
          <w:color w:val="000000" w:themeColor="text1"/>
        </w:rPr>
        <w:t xml:space="preserve">-географических закономерностей в большинстве стран созданы сети фенологических наблюдений. В СССР с 1924 работала такая сеть в системе краеведческих организаций; в 1939 передана Географическому обществу СССР. В 1965–75 она насчитывала около 3500 добровольных корреспондентов. Руководит сетью фенологический сектор </w:t>
      </w:r>
      <w:r w:rsidRPr="00C930E0">
        <w:rPr>
          <w:color w:val="000000" w:themeColor="text1"/>
        </w:rPr>
        <w:lastRenderedPageBreak/>
        <w:t xml:space="preserve">Географического общества с помощью местных фенологических организаций (Москва, Вильнюс, Рига, Красноярск, Иркутск и др.). Итог многолетних фенологических наблюдений в одной точке подводится в Календаре природы, т. е. в справочной таблице или графике (см. рис.) со средними многолетними сроками наступления сезонных явлений местной природы. Календарь природы служит ориентиром в сроках наступления большого числа сезонных явлений. Фенологические наблюдения для научных целей организуют ботанические, зоологические и географические научные учреждения, в том числе институты АН СССР. Географические научные учреждения ведут комплексные наблюдения с целью познания структуры </w:t>
      </w:r>
      <w:proofErr w:type="spellStart"/>
      <w:r w:rsidRPr="00C930E0">
        <w:rPr>
          <w:color w:val="000000" w:themeColor="text1"/>
        </w:rPr>
        <w:t>геокомплексов</w:t>
      </w:r>
      <w:proofErr w:type="spellEnd"/>
      <w:r w:rsidRPr="00C930E0">
        <w:rPr>
          <w:color w:val="000000" w:themeColor="text1"/>
        </w:rPr>
        <w:t xml:space="preserve"> или экосистем. Комплексные фенологические наблюдения ведут также государственные заповедники в форме «летописей природы».</w:t>
      </w:r>
    </w:p>
    <w:p w14:paraId="50734287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Значение фенологии для народного хозяйства. Фенологические закономерности лежат в основе составления региональных календарей сезонных работ и мероприятий по отраслям народного хозяйства (сельское, лесное, охотничье хозяйства и т.д.). Такие календари используются при организации мероприятий охраны природы, борьбы с вредителями и болезнями полезных растений, паразитами и трансмиссивными заболеваниями человека, домашнего скота, в пчеловодстве и шелководстве. Авиация нуждается в сведениях о сроках массового пролёта перелётных птиц, а дистанционное (с вертолётов, самолётов и орбитальных ракет) изучение поверхности Земли – в данных об оптимальных сезонах для проведения этого изучения. Результаты фенологических наблюдений используют при планировании размещения санаториев, домов отдыха, туристских маршрутов и походов. Фенологические карты, особенно крупномасштабные, необходимы для планирования сезонных производств. Фенологические наблюдения помогают выявить местные природные сигналы, или индикаторы, с помощью которых определяют сезонное состояние природы, а также прогнозируют характер текущего вегетационного периода. Они особенно важны при интродукции новых видов растений и животных, а также при освоении новых территорий.</w:t>
      </w:r>
    </w:p>
    <w:p w14:paraId="70CC1F10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</w:p>
    <w:p w14:paraId="61D0A9D6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</w:p>
    <w:p w14:paraId="1D106EDB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</w:p>
    <w:p w14:paraId="1A79818E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ПРИМЕТЫ ПО ПРИРОДНЫМ ЯВЛЕНИЯМ</w:t>
      </w:r>
    </w:p>
    <w:p w14:paraId="426BEEB1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Лучшие приметы – это те, для которых не нужно искать специфическое растение, животное или место. Эти знаки найдут вас сами.</w:t>
      </w:r>
    </w:p>
    <w:p w14:paraId="41B0C86E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Холмы покрыты туманом на вершинах – примета скорого дождя.</w:t>
      </w:r>
    </w:p>
    <w:p w14:paraId="3605EC6B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Долгую хорошую погоду предсказывает туман перед рассветом в полнолуние. Сколько всего должно совпасть, чтобы случились хорошие деньки!</w:t>
      </w:r>
    </w:p>
    <w:p w14:paraId="1C4B9127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Если туман сырой, словно бы липкий, и ветер его колышет и уносит, непременно пойдет дождь.</w:t>
      </w:r>
    </w:p>
    <w:p w14:paraId="1A0C3533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Легкий ровный туман ранним утром, когда солнце уже взошло, намекает на ясный денек.</w:t>
      </w:r>
    </w:p>
    <w:p w14:paraId="6161A98F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lastRenderedPageBreak/>
        <w:t>Вечером жаркого дня трава сухая, без росы – завтра пойдет дождь.</w:t>
      </w:r>
    </w:p>
    <w:p w14:paraId="7AB2D073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Обильная же вечерняя роса летом и осенью говорит о ясной погоде назавтра.</w:t>
      </w:r>
    </w:p>
    <w:p w14:paraId="38F3D57F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Появившаяся во время дождя радуга – примета того, что скоро дождь окончится.</w:t>
      </w:r>
    </w:p>
    <w:p w14:paraId="7D523D94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Утренняя радуга предвещает осадки днем.</w:t>
      </w:r>
    </w:p>
    <w:p w14:paraId="57114BCD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Неожиданно поднявшийся при жаркой погоде ветер – примета скорого дождя, да не просто, а с грозой!</w:t>
      </w:r>
    </w:p>
    <w:p w14:paraId="4D95ED2F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Если ветер, который дул несколько дней подряд, вдруг стих, ожидайте хорошую погоду на несколько суток.</w:t>
      </w:r>
    </w:p>
    <w:p w14:paraId="0BB90BA1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</w:p>
    <w:p w14:paraId="54FFD403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ПРИМЕТЫ ПО РАСТЕНИЯМ</w:t>
      </w:r>
    </w:p>
    <w:p w14:paraId="75755D97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Растения – лучшие природные барометры и градусники. Необходимость выживать толкает их в сторону чувствительности к переменам погоды и наделяет механизмами адаптироваться к жаре и к холоду, сырости и засухе. Прелесть в том, что к определенной погоде растения начинают готовиться заранее.</w:t>
      </w:r>
    </w:p>
    <w:p w14:paraId="32945647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ЦВЕТЫ И ТРАВЫ</w:t>
      </w:r>
    </w:p>
    <w:p w14:paraId="7FBEB556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Цветки картофеля перед дождем склоняются к земле.</w:t>
      </w:r>
    </w:p>
    <w:p w14:paraId="523F9263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В облачную погоду цветки лютика остаются раскрытыми – дождь не пойдет.</w:t>
      </w:r>
    </w:p>
    <w:p w14:paraId="6BDFBA67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Одуванчики собирают соцветия днем – к сырости и тучам, а возможно и к осадкам.</w:t>
      </w:r>
    </w:p>
    <w:p w14:paraId="00FEE47A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Весной листья водяной лилии всплыли на поверхность – заморозки закончились.</w:t>
      </w:r>
    </w:p>
    <w:p w14:paraId="4D8FD4E4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Черемуха цветет как раз перед похолоданием. Одна из самых точно и неизменно действующих примет, проверено поколениями.</w:t>
      </w:r>
    </w:p>
    <w:p w14:paraId="21E70DFE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Перед грозой донник поднимает листья, складывает плотно вокруг стеблей, а перед хорошей, жаркой погодой расправляет на земле, подставляет солнцу.</w:t>
      </w:r>
    </w:p>
    <w:p w14:paraId="38107C13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Папоротник закручивает листья перед жарой и засухой, а расправляет – перед дождем.</w:t>
      </w:r>
    </w:p>
    <w:p w14:paraId="6B74C495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Видно много дикого щавеля – зима в этом году обещает быть мягкой и богатой на оттепели.</w:t>
      </w:r>
    </w:p>
    <w:p w14:paraId="79A6869B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Соцветия осота смыкаются заранее: за день-два до дождя. С мальвой наблюдается та же самая картина.</w:t>
      </w:r>
    </w:p>
    <w:p w14:paraId="0486D987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ДЕРЕВЬЯ</w:t>
      </w:r>
    </w:p>
    <w:p w14:paraId="4453D534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Распустивший листья клен намекает, что с сего момента установится теплая погода.</w:t>
      </w:r>
    </w:p>
    <w:p w14:paraId="5F26F877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Орешник дал много орехов – примета снежной и морозной зимы.</w:t>
      </w:r>
    </w:p>
    <w:p w14:paraId="7516DF7E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На листьях плакучей ивы в сухую погоду собрались капельки – быть дождю.</w:t>
      </w:r>
    </w:p>
    <w:p w14:paraId="0988E50E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Цветки акации выделяют нектар с удвоенной силой и распространяют аромат – примета скорого дождя.</w:t>
      </w:r>
    </w:p>
    <w:p w14:paraId="63C7FC5C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lastRenderedPageBreak/>
        <w:t>Весной береза выпустила листья раньше ольхи – к сухому лету, если наоборот – к дождливому.</w:t>
      </w:r>
    </w:p>
    <w:p w14:paraId="0A29510F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На дубе много желудей – к холодной, суровой зиме. Утепляйтесь!</w:t>
      </w:r>
    </w:p>
    <w:p w14:paraId="6E1754AF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Рябина принесла мало плодов – предсказание сухой осени, много – дождливой.</w:t>
      </w:r>
    </w:p>
    <w:p w14:paraId="1018AC2C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ПРИМЕТЫ ПО НАСЕКОМЫМ</w:t>
      </w:r>
    </w:p>
    <w:p w14:paraId="1D91CB5C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Непогода может причинить значительный вред маленьким существам. Поэтому они научились чувствовать ее заранее.</w:t>
      </w:r>
    </w:p>
    <w:p w14:paraId="7D3344D0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Пропали из виду мухи – скоро наступит зима с приличествующими холодами.</w:t>
      </w:r>
    </w:p>
    <w:p w14:paraId="32E3C8D6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Муравьи зимой попрятались в муравейник – примета снегопада.</w:t>
      </w:r>
    </w:p>
    <w:p w14:paraId="679C9B86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А вот если муравьи попрятались под кору дерева (или в ее складки), ожидается дождь.</w:t>
      </w:r>
    </w:p>
    <w:p w14:paraId="7E073F17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Вечером летает много мошек – к ясному следующему дню.</w:t>
      </w:r>
    </w:p>
    <w:p w14:paraId="770C4645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Пробегающий по квартире белый таракан – к исключительно морозной зиме.</w:t>
      </w:r>
    </w:p>
    <w:p w14:paraId="2CF0BB14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Комары не успокаиваются до октября – примета наступающей теплой зимы.</w:t>
      </w:r>
    </w:p>
    <w:p w14:paraId="2A45CB67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Обилие ос и стрекоз говорит о засушливом лете.</w:t>
      </w:r>
    </w:p>
    <w:p w14:paraId="5298FFCA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ПРИМЕТЫ ПО ПТИЦАМ</w:t>
      </w:r>
    </w:p>
    <w:p w14:paraId="5299CC43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Птицы – «специалистки» по приметам: они, в зависимости от поведения, предвещают счастье, несчастье, пополнение в семье, катастрофы… Предсказать погоду для них – раз плюнуть.</w:t>
      </w:r>
    </w:p>
    <w:p w14:paraId="713E050C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ГОРОДСКИЕ ПТИЦЫ</w:t>
      </w:r>
    </w:p>
    <w:p w14:paraId="73548DF9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Воробьи перед засухой собираются в стайки и беспокойно снуют туда-сюда.</w:t>
      </w:r>
    </w:p>
    <w:p w14:paraId="0DD789F6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Перед дождем же они возятся в песке.</w:t>
      </w:r>
    </w:p>
    <w:p w14:paraId="20D469A0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Грачи, как на знаменитой картине, прилетают до того, как растает снег, но тепло предвещают уверенно.</w:t>
      </w:r>
    </w:p>
    <w:p w14:paraId="0FE4EF00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Вороны громко каркают – обещают ненастье.</w:t>
      </w:r>
    </w:p>
    <w:p w14:paraId="5CB19E9A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Воркующие голуби – примета скорого потепления.</w:t>
      </w:r>
    </w:p>
    <w:p w14:paraId="251E5E5A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ДОМАШНЯЯ ПТИЦА</w:t>
      </w:r>
    </w:p>
    <w:p w14:paraId="19166576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 xml:space="preserve">Петухи поют раньше обычного, не только чтобы досадить хозяевам, </w:t>
      </w:r>
      <w:proofErr w:type="gramStart"/>
      <w:r w:rsidRPr="00C930E0">
        <w:rPr>
          <w:color w:val="000000" w:themeColor="text1"/>
        </w:rPr>
        <w:t>но</w:t>
      </w:r>
      <w:proofErr w:type="gramEnd"/>
      <w:r w:rsidRPr="00C930E0">
        <w:rPr>
          <w:color w:val="000000" w:themeColor="text1"/>
        </w:rPr>
        <w:t xml:space="preserve"> и чтобы объявить об оттепели.</w:t>
      </w:r>
    </w:p>
    <w:p w14:paraId="0B3F0D47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Утки норовят собраться на возвышении – скоро пойдет дождь, и он будет продолжительным.</w:t>
      </w:r>
    </w:p>
    <w:p w14:paraId="0CED131F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Курица поджимает одну лапу – примета похолодания.</w:t>
      </w:r>
    </w:p>
    <w:p w14:paraId="7E0333D2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В пасмурную погоду куры (и утки) бегают по улице и не торопятся под навес – дождь так и не пойдет.</w:t>
      </w:r>
    </w:p>
    <w:p w14:paraId="5BE7FBE5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ДИКИЕ ПТИЦЫ</w:t>
      </w:r>
    </w:p>
    <w:p w14:paraId="6DB75CBA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Снегирь поет, предвещая метель.</w:t>
      </w:r>
    </w:p>
    <w:p w14:paraId="2E6D31EC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Весной в небе появились ласточки – скоро быть первому весеннему грому.</w:t>
      </w:r>
    </w:p>
    <w:p w14:paraId="2E21095F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Известнейшая примета: ласточки летают низко – к дождю.</w:t>
      </w:r>
    </w:p>
    <w:p w14:paraId="447144CC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А если ласточки летают высоко, погода будет ясной.</w:t>
      </w:r>
    </w:p>
    <w:p w14:paraId="4869244B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lastRenderedPageBreak/>
        <w:t>Ласточки прячутся под крышу перед сильным ненастьем, бурей.</w:t>
      </w:r>
    </w:p>
    <w:p w14:paraId="04A23774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Чайки спокойно садятся на воду и даже спят – погода будет ясная и тихая, безветренная.</w:t>
      </w:r>
    </w:p>
    <w:p w14:paraId="5E360753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Кукушка кукует осенью – зима будет поздняя, а перед нею будет тепло.</w:t>
      </w:r>
    </w:p>
    <w:p w14:paraId="59C3DF1B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Также кукушка кукует перед ранней и погожей весной.</w:t>
      </w:r>
    </w:p>
    <w:p w14:paraId="4A52F47C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ПРИМЕТЫ ПО ЖИВОТНЫМ</w:t>
      </w:r>
    </w:p>
    <w:p w14:paraId="6B7A258A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Животные хорошо предсказывают, какая погода грядет: нечуткие к ее переменам просто не выживали в процессе эволюции. Домашние животные не успели растерять этот навык.</w:t>
      </w:r>
    </w:p>
    <w:p w14:paraId="47FF1FEF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ДОМАШНИЕ ЛЮБИМЦЫ</w:t>
      </w:r>
    </w:p>
    <w:p w14:paraId="2178F6F5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drawing>
          <wp:inline distT="0" distB="0" distL="0" distR="0" wp14:anchorId="044B41B4" wp14:editId="56244D16">
            <wp:extent cx="3622675" cy="2409190"/>
            <wp:effectExtent l="0" t="0" r="0" b="0"/>
            <wp:docPr id="7" name="Рисунок 7" descr="https://tayniymir.com/wp-content/uploads/2016/10/36i580f10f2cb5e48.1685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yniymir.com/wp-content/uploads/2016/10/36i580f10f2cb5e48.168542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6D465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КОШКИ</w:t>
      </w:r>
    </w:p>
    <w:p w14:paraId="732EF3CA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Кошка повадилась сворачиваться плотным калачиком, особенно на коленях, у батареи или в другом теплом месте – примета морозов.</w:t>
      </w:r>
    </w:p>
    <w:p w14:paraId="6B4B8910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Кошка сидит на окне и подолгу смотрит наружу, словно что-то ищет, – скоро установится теплая погода.</w:t>
      </w:r>
    </w:p>
    <w:p w14:paraId="4BD60E3E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Кошка тщательно вылизывает хвост – к дождю.</w:t>
      </w:r>
    </w:p>
    <w:p w14:paraId="6DED3BDC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Также к осадкам – кошачье чихание.</w:t>
      </w:r>
    </w:p>
    <w:p w14:paraId="411E50DF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Кошка скребет и дерет когтями пол, стены, двери и мебель – прогнозирует сильные ветра. Зимой они естественным образом приводят к метелям.</w:t>
      </w:r>
    </w:p>
    <w:p w14:paraId="43114EDB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Кошка раскидывается на полу, вытягивается, распластывается – предвещает оттепели, потепление.</w:t>
      </w:r>
    </w:p>
    <w:p w14:paraId="0A0B0B38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СОБАКИ</w:t>
      </w:r>
    </w:p>
    <w:p w14:paraId="64BA06C8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Собака ложится на спину и катается с боку на бок – примета приближающихся дождливых дней.</w:t>
      </w:r>
    </w:p>
    <w:p w14:paraId="4FA323A3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Если зимой собака ест снег и с увлечением валяется в сугробах, будто хочет почесаться, к суровым морозам.</w:t>
      </w:r>
    </w:p>
    <w:p w14:paraId="409AFD28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Также предвещает похолодание собака, норовящая сбиться в комок.</w:t>
      </w:r>
    </w:p>
    <w:p w14:paraId="14EEB250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 xml:space="preserve">Собака вдруг перестала наедаться, запросила дополнительного корма – скоро пойдут </w:t>
      </w:r>
      <w:proofErr w:type="gramStart"/>
      <w:r w:rsidRPr="00C930E0">
        <w:rPr>
          <w:color w:val="000000" w:themeColor="text1"/>
        </w:rPr>
        <w:t>дожди</w:t>
      </w:r>
      <w:proofErr w:type="gramEnd"/>
      <w:r w:rsidRPr="00C930E0">
        <w:rPr>
          <w:color w:val="000000" w:themeColor="text1"/>
        </w:rPr>
        <w:t xml:space="preserve"> и погода окончательно испортится. Особенно эта примета актуальна для осени.</w:t>
      </w:r>
    </w:p>
    <w:p w14:paraId="243B652E" w14:textId="77777777" w:rsidR="00C930E0" w:rsidRPr="00C930E0" w:rsidRDefault="00C930E0" w:rsidP="00C930E0">
      <w:pPr>
        <w:ind w:firstLine="709"/>
        <w:jc w:val="both"/>
        <w:rPr>
          <w:color w:val="000000" w:themeColor="text1"/>
        </w:rPr>
      </w:pPr>
      <w:r w:rsidRPr="00C930E0">
        <w:rPr>
          <w:color w:val="000000" w:themeColor="text1"/>
        </w:rPr>
        <w:t>Собака растягивается на земле – ждите жаркой погоды.</w:t>
      </w:r>
    </w:p>
    <w:p w14:paraId="115B388B" w14:textId="77777777" w:rsidR="00F12C76" w:rsidRPr="00C930E0" w:rsidRDefault="00F12C76" w:rsidP="00C930E0">
      <w:pPr>
        <w:jc w:val="both"/>
        <w:rPr>
          <w:color w:val="000000" w:themeColor="text1"/>
        </w:rPr>
      </w:pPr>
    </w:p>
    <w:sectPr w:rsidR="00F12C76" w:rsidRPr="00C930E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273F"/>
    <w:multiLevelType w:val="multilevel"/>
    <w:tmpl w:val="8CC6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D291F"/>
    <w:multiLevelType w:val="multilevel"/>
    <w:tmpl w:val="8FB0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D0BAE"/>
    <w:multiLevelType w:val="multilevel"/>
    <w:tmpl w:val="A4BA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9755A"/>
    <w:multiLevelType w:val="multilevel"/>
    <w:tmpl w:val="A6F0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B7E19"/>
    <w:multiLevelType w:val="multilevel"/>
    <w:tmpl w:val="A918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2316B"/>
    <w:multiLevelType w:val="multilevel"/>
    <w:tmpl w:val="249E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A36C9"/>
    <w:multiLevelType w:val="multilevel"/>
    <w:tmpl w:val="EA76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16AB2"/>
    <w:multiLevelType w:val="multilevel"/>
    <w:tmpl w:val="E9E0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8B366A"/>
    <w:multiLevelType w:val="multilevel"/>
    <w:tmpl w:val="7722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09"/>
    <w:rsid w:val="006C0B77"/>
    <w:rsid w:val="008242FF"/>
    <w:rsid w:val="00870751"/>
    <w:rsid w:val="00922C48"/>
    <w:rsid w:val="00943409"/>
    <w:rsid w:val="00B915B7"/>
    <w:rsid w:val="00C930E0"/>
    <w:rsid w:val="00CD67B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6598"/>
  <w15:chartTrackingRefBased/>
  <w15:docId w15:val="{29626401-2E71-41B8-81C3-A3D74C35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0E0"/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930E0"/>
    <w:pPr>
      <w:keepNext/>
      <w:keepLines/>
      <w:suppressAutoHyphens/>
      <w:autoSpaceDN w:val="0"/>
      <w:spacing w:before="120" w:after="120"/>
      <w:jc w:val="left"/>
      <w:outlineLvl w:val="3"/>
    </w:pPr>
    <w:rPr>
      <w:rFonts w:eastAsia="Times New Roman" w:cs="Times New Roman"/>
      <w:b/>
      <w:bCs/>
      <w:iCs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930E0"/>
    <w:rPr>
      <w:rFonts w:ascii="Times New Roman" w:eastAsia="Times New Roman" w:hAnsi="Times New Roman" w:cs="Times New Roman"/>
      <w:b/>
      <w:bCs/>
      <w:iCs/>
      <w:kern w:val="3"/>
      <w:sz w:val="24"/>
      <w:szCs w:val="24"/>
    </w:rPr>
  </w:style>
  <w:style w:type="character" w:styleId="a3">
    <w:name w:val="Hyperlink"/>
    <w:basedOn w:val="a0"/>
    <w:uiPriority w:val="99"/>
    <w:unhideWhenUsed/>
    <w:rsid w:val="00C93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3%D0%BA%D0%B0" TargetMode="External"/><Relationship Id="rId13" Type="http://schemas.openxmlformats.org/officeDocument/2006/relationships/hyperlink" Target="https://ru.wikipedia.org/wiki/%D0%9C%D0%BE%D1%80%D1%80%D0%B0%D0%BD,_%D0%A8%D0%B0%D1%80%D0%BB%D1%8C_%D0%A4%D1%80%D0%B0%D0%BD%D1%81%D1%83%D0%B0_%D0%90%D0%BD%D1%82%D1%83%D0%B0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8%D1%80%D0%BE%D0%B4%D0%B0" TargetMode="External"/><Relationship Id="rId12" Type="http://schemas.openxmlformats.org/officeDocument/2006/relationships/hyperlink" Target="https://ru.wikipedia.org/wiki/1853_%D0%B3%D0%BE%D0%B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0%D0%B5%D0%BC%D1%8F_%D0%B3%D0%BE%D0%B4%D0%B0" TargetMode="External"/><Relationship Id="rId11" Type="http://schemas.openxmlformats.org/officeDocument/2006/relationships/hyperlink" Target="https://ru.wikipedia.org/wiki/%D0%A4%D0%B5%D0%BD%D0%BE%D0%BB%D0%BE%D0%B3%D0%B8%D1%8F" TargetMode="External"/><Relationship Id="rId5" Type="http://schemas.openxmlformats.org/officeDocument/2006/relationships/hyperlink" Target="https://ru.wikipedia.org/wiki/%D0%93%D1%80%D0%B5%D1%87%D0%B5%D1%81%D0%BA%D0%B8%D0%B9_%D1%8F%D0%B7%D1%8B%D0%BA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ru.wikipedia.org/wiki/%D0%A1%D0%BE%D0%BB%D0%BD%D1%86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5%D0%BC%D0%BB%D1%8F" TargetMode="External"/><Relationship Id="rId14" Type="http://schemas.openxmlformats.org/officeDocument/2006/relationships/hyperlink" Target="http://www.google.com/url?q=http%3A%2F%2Fdic.academic.ru%2Fdic.nsf%2Fbse%2F159168%2F%25D0%2592%25D0%25BE%25D0%25B5%25D0%25B9%25D0%25BA%25D0%25BE%25D0%25B2&amp;sa=D&amp;sntz=1&amp;usg=AFQjCNHF6hBniMG_HI80ffeGUGWDXt5t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2194</Words>
  <Characters>12507</Characters>
  <Application>Microsoft Office Word</Application>
  <DocSecurity>0</DocSecurity>
  <Lines>104</Lines>
  <Paragraphs>29</Paragraphs>
  <ScaleCrop>false</ScaleCrop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Герасименко</dc:creator>
  <cp:keywords/>
  <dc:description/>
  <cp:lastModifiedBy>Татьяна Герасименко</cp:lastModifiedBy>
  <cp:revision>2</cp:revision>
  <dcterms:created xsi:type="dcterms:W3CDTF">2021-11-11T12:03:00Z</dcterms:created>
  <dcterms:modified xsi:type="dcterms:W3CDTF">2021-11-11T12:05:00Z</dcterms:modified>
</cp:coreProperties>
</file>